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933A3">
        <w:rPr>
          <w:b/>
        </w:rPr>
        <w:t>Картотека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8933A3">
        <w:rPr>
          <w:b/>
        </w:rPr>
        <w:t xml:space="preserve">игр </w:t>
      </w:r>
      <w:r>
        <w:rPr>
          <w:b/>
        </w:rPr>
        <w:t xml:space="preserve">с экологическим содержанием </w:t>
      </w:r>
      <w:r w:rsidRPr="008933A3">
        <w:rPr>
          <w:b/>
        </w:rPr>
        <w:t xml:space="preserve">для детей </w:t>
      </w:r>
      <w:r>
        <w:rPr>
          <w:b/>
        </w:rPr>
        <w:t xml:space="preserve"> 3 – 5 лет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8933A3">
        <w:rPr>
          <w:b/>
          <w:i/>
        </w:rPr>
        <w:t>Предметные игры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</w:rPr>
      </w:pPr>
    </w:p>
    <w:p w:rsidR="008933A3" w:rsidRPr="0010041B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0041B">
        <w:rPr>
          <w:b/>
          <w:bCs/>
        </w:rPr>
        <w:t>«Кто быстрее найдет дерево»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Цель</w:t>
      </w:r>
      <w:r w:rsidRPr="008933A3">
        <w:rPr>
          <w:i/>
        </w:rPr>
        <w:t>:</w:t>
      </w:r>
      <w:r w:rsidRPr="008933A3">
        <w:t xml:space="preserve"> учить узнавать деревья по листьям.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Правило</w:t>
      </w:r>
      <w:r w:rsidRPr="008933A3">
        <w:rPr>
          <w:i/>
        </w:rPr>
        <w:t>:</w:t>
      </w:r>
      <w:r w:rsidRPr="008933A3">
        <w:t xml:space="preserve"> бежать к дереву можно только по команде «Беги!».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Ход:</w:t>
      </w:r>
      <w:r w:rsidRPr="008933A3">
        <w:t> воспитатель раздает детям листья хорошо знакомых деревьев, имеющих  яркие отличительные признаки, и говорит: «У кого лист березы, к дереву беги!», «У кого лист рябины, к дереву беги!» и т.д.</w:t>
      </w:r>
    </w:p>
    <w:p w:rsidR="00EA6EB5" w:rsidRDefault="00EA6EB5" w:rsidP="00072550">
      <w:pPr>
        <w:pStyle w:val="a3"/>
        <w:shd w:val="clear" w:color="auto" w:fill="FFFFFF"/>
        <w:spacing w:before="0" w:beforeAutospacing="0" w:after="0" w:afterAutospacing="0"/>
        <w:jc w:val="both"/>
      </w:pP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  <w:bCs/>
        </w:rPr>
        <w:t>«Вершки и корешки»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Цель</w:t>
      </w:r>
      <w:r w:rsidRPr="008933A3">
        <w:rPr>
          <w:i/>
        </w:rPr>
        <w:t>:</w:t>
      </w:r>
      <w:r w:rsidRPr="008933A3">
        <w:t> знакомить с овощами, внешним видом.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Оборудование:</w:t>
      </w:r>
      <w:r w:rsidRPr="008933A3">
        <w:t> лук, морковь и др., ботва овощей, резко отличающаяся по виду и хорошо знакомая детям.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Правило:</w:t>
      </w:r>
      <w:r w:rsidRPr="008933A3">
        <w:t xml:space="preserve"> искать свой «вершок» или «корешок» можно только по сигналу. </w:t>
      </w: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both"/>
      </w:pPr>
      <w:r w:rsidRPr="008933A3">
        <w:rPr>
          <w:bCs/>
          <w:i/>
        </w:rPr>
        <w:t>Ход игры</w:t>
      </w:r>
      <w:r w:rsidRPr="008933A3">
        <w:rPr>
          <w:i/>
        </w:rPr>
        <w:t>:</w:t>
      </w:r>
      <w:r w:rsidRPr="008933A3">
        <w:t xml:space="preserve"> воспитатель делит детей на две группы</w:t>
      </w:r>
      <w:r w:rsidR="00EA6EB5">
        <w:t xml:space="preserve">, </w:t>
      </w:r>
      <w:r w:rsidRPr="008933A3">
        <w:t xml:space="preserve"> </w:t>
      </w:r>
      <w:r w:rsidR="00EA6EB5">
        <w:t>о</w:t>
      </w:r>
      <w:r w:rsidRPr="008933A3">
        <w:t xml:space="preserve">дной </w:t>
      </w:r>
      <w:r w:rsidR="00EA6EB5">
        <w:t xml:space="preserve"> </w:t>
      </w:r>
      <w:r w:rsidRPr="008933A3">
        <w:t>группе  дает «корешки»  (лук, морковь и др.), другой – ботву, «вершки».  Все  «вершки» и «корешки» перепутались. По сигналу «Раз, два, три – свою пару найди!»,   все дети подбирают себе пару.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33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«Найди свой камешек»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bCs/>
          <w:i/>
          <w:sz w:val="24"/>
          <w:szCs w:val="24"/>
        </w:rPr>
        <w:t>Цель</w:t>
      </w:r>
      <w:r w:rsidRPr="008933A3">
        <w:rPr>
          <w:rFonts w:ascii="Times New Roman" w:hAnsi="Times New Roman" w:cs="Times New Roman"/>
          <w:i/>
          <w:sz w:val="24"/>
          <w:szCs w:val="24"/>
        </w:rPr>
        <w:t>:</w:t>
      </w:r>
      <w:r w:rsidRPr="008933A3">
        <w:rPr>
          <w:rFonts w:ascii="Times New Roman" w:hAnsi="Times New Roman" w:cs="Times New Roman"/>
          <w:sz w:val="24"/>
          <w:szCs w:val="24"/>
        </w:rPr>
        <w:t> </w:t>
      </w:r>
      <w:r w:rsidRPr="008933A3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развивать тактильные ощущения, внимание, память.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bCs/>
          <w:i/>
          <w:sz w:val="24"/>
          <w:szCs w:val="24"/>
        </w:rPr>
        <w:t>Оборудование:</w:t>
      </w:r>
      <w:r w:rsidRPr="00893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933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коллекция камней.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Ход:</w:t>
      </w:r>
      <w:r w:rsidRPr="008933A3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каждый ребенок выбирает наиболее понравившийся камень из коллекции (если эта игра поводится на улице, то находит его), внимательно рассматривает, запоминает цвет, трогает поверхность. Затем все камни складываются в одну кучку и примешивают. Задание – найти свой камень.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Второй вариант.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по два одинаковых камня, дети разбирают их. По команде «Раз, два, три, пару найди!», собираются в пары.</w:t>
      </w: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3A3" w:rsidRPr="008933A3" w:rsidRDefault="008933A3" w:rsidP="000725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33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«Найди, про что расскажу»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учить находить предмет по описанию.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овощи или фрукты разложить, чтобы хорошо была видна их форма, вели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чина, цвет. 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воспитатель предлагает одному из де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>тей послушать описание и взять со стола фрукт или овощ, подходящий по описанию: «Этот фрукт зеленый, не круглый, гладкий, очень сладкий», или: «Этот овощ желтый, с хвостиком, гладкий, горьковатый на вкус» и др.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b/>
          <w:sz w:val="24"/>
          <w:szCs w:val="24"/>
        </w:rPr>
        <w:t>«Волшебный мешочек»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: учить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узнавать предметы при помощи  одного  из  анализаторов – на ощупь.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Правил</w:t>
      </w:r>
      <w:r w:rsidR="00EA6EB5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в мешочек заглядывать нельзя. Сначала нужно определить и рассказать, что в руке, а потом показать предмет всем остальным.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овощи и фрукты, небольшой мешочек (непрозрач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>ный).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воспитатель опускает овощи и фрукты в мешочек и просит наблюдать, что он будет делать. Затем предлагает одному из ребят: «Найди на ощупь, не глядя в мешочек, что хочешь. А теперь скажи, что ты взял». Или можно попросить: «Найди то, что я скажу (назову)».   По   очереди   задание   выполняют  все  дети.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при повторении игры мешочек наполняют заранее. Дети не должны видеть, что туда  прячут.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041B" w:rsidRDefault="0010041B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«Угадай на вкус»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: учить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узнавать предметы при помощи  одного  из  анализаторов – на вкус.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Правил</w:t>
      </w:r>
      <w:r w:rsidR="00EA6EB5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нельзя смотреть на то, что кладут в рот. Надо жевать с закрытыми глазами, а потом сказать, что это.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подобрать овощи и фрукты, раз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>личные по вкусу. Помыть их, очистить, затем разрезать на мелкие кусочки. На столе в комнате, где сидят дети, раскладывают такие же предметы для контроля и сравнения.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приготовив фрукты и овощи (разрезав на кусочки), воспитатель вносит их в групповую комнату и угощает одного из детей, предварительно попросив его закрыть глаза. Затем говорит: «Хорошо жуй, теперь скажи, что съел. Найди такой же на столе».</w:t>
      </w:r>
    </w:p>
    <w:p w:rsidR="00EA6EB5" w:rsidRDefault="00EA6EB5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b/>
          <w:sz w:val="24"/>
          <w:szCs w:val="24"/>
        </w:rPr>
        <w:t>«Такой листок,  лети  ко мне!»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учить находить предметы по сходству.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Правило: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бежать к воспитателю можно только по сигналу и только с таким же, как у педагога, листком в руке.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подобрать резко отличающиеся по форме листья клена, дуба, рябины (или других, рас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>пространенных в данной местности деревьев).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воспитатель поднимает, например, лист рябины и говорит: «У кого такой же листок 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ко мне беги!»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sz w:val="24"/>
          <w:szCs w:val="24"/>
        </w:rPr>
        <w:t>Ведущим может быть ребенок.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b/>
          <w:sz w:val="24"/>
          <w:szCs w:val="24"/>
        </w:rPr>
        <w:t>«Найди  пару!»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учить находить предметы по сходству.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Правил</w:t>
      </w:r>
      <w:r w:rsidR="00EA6EB5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искать пару только по сигналу. Пару составляют дети, у которых одинаковые листья.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>Оборудование: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листья 3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4деревьев в соответ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>ствии с количеством детей.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воспитатель раздает детям по одному листику и говорит: «Подул ветер, все листочки полетели». Услышав эти слова, дети начинают бегать по площадке с листьями в руках. Затем педагог дает команду: «Раз, два, три </w:t>
      </w:r>
      <w:r w:rsidR="00171A8D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пару найди!»  Каждый должен стать рядом с тем, у кого такой же лист в руках.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rStyle w:val="c8"/>
          <w:b/>
          <w:iCs/>
        </w:rPr>
      </w:pPr>
      <w:r w:rsidRPr="008933A3">
        <w:rPr>
          <w:rStyle w:val="c8"/>
          <w:b/>
          <w:iCs/>
        </w:rPr>
        <w:t>«Кто что любит»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 xml:space="preserve">Цель: </w:t>
      </w:r>
      <w:r w:rsidRPr="008933A3">
        <w:rPr>
          <w:rStyle w:val="c8"/>
          <w:i/>
          <w:iCs/>
        </w:rPr>
        <w:t xml:space="preserve"> </w:t>
      </w:r>
      <w:r w:rsidRPr="008933A3">
        <w:rPr>
          <w:rStyle w:val="c8"/>
        </w:rPr>
        <w:t xml:space="preserve">закреплять представление детей о домашних и диких животных, чем питаются.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rStyle w:val="c8"/>
          <w:i/>
          <w:iCs/>
        </w:rPr>
        <w:t xml:space="preserve">Оборудование: </w:t>
      </w:r>
      <w:r w:rsidRPr="008933A3">
        <w:rPr>
          <w:rStyle w:val="c8"/>
        </w:rPr>
        <w:t>игрушки – домашние или дикие животные, овощи, фрукты.</w:t>
      </w:r>
    </w:p>
    <w:p w:rsidR="008933A3" w:rsidRPr="008933A3" w:rsidRDefault="00EA6EB5" w:rsidP="00072550">
      <w:pPr>
        <w:pStyle w:val="c1"/>
        <w:shd w:val="clear" w:color="auto" w:fill="FFFFFF"/>
        <w:spacing w:before="0" w:beforeAutospacing="0" w:after="0" w:afterAutospacing="0"/>
        <w:jc w:val="both"/>
      </w:pPr>
      <w:r>
        <w:rPr>
          <w:rStyle w:val="c8"/>
          <w:i/>
          <w:iCs/>
        </w:rPr>
        <w:t>П</w:t>
      </w:r>
      <w:r w:rsidR="008933A3" w:rsidRPr="008933A3">
        <w:rPr>
          <w:rStyle w:val="c8"/>
          <w:i/>
          <w:iCs/>
        </w:rPr>
        <w:t>равил</w:t>
      </w:r>
      <w:r>
        <w:rPr>
          <w:rStyle w:val="c8"/>
          <w:i/>
          <w:iCs/>
        </w:rPr>
        <w:t>о</w:t>
      </w:r>
      <w:r w:rsidR="008933A3" w:rsidRPr="008933A3">
        <w:rPr>
          <w:rStyle w:val="c8"/>
          <w:i/>
          <w:iCs/>
        </w:rPr>
        <w:t>:</w:t>
      </w:r>
      <w:r w:rsidR="008933A3" w:rsidRPr="008933A3">
        <w:rPr>
          <w:rStyle w:val="c8"/>
        </w:rPr>
        <w:t> накормить животных, правильно подобрав корм.</w:t>
      </w:r>
    </w:p>
    <w:p w:rsidR="008933A3" w:rsidRPr="008933A3" w:rsidRDefault="008933A3" w:rsidP="00072550">
      <w:pPr>
        <w:pStyle w:val="c6"/>
        <w:shd w:val="clear" w:color="auto" w:fill="FFFFFF"/>
        <w:spacing w:before="0" w:beforeAutospacing="0" w:after="0" w:afterAutospacing="0"/>
        <w:jc w:val="both"/>
      </w:pPr>
      <w:r w:rsidRPr="008933A3">
        <w:rPr>
          <w:rStyle w:val="c5"/>
          <w:i/>
          <w:iCs/>
        </w:rPr>
        <w:t xml:space="preserve">Ход: </w:t>
      </w:r>
      <w:r w:rsidRPr="008933A3">
        <w:rPr>
          <w:rStyle w:val="c8"/>
        </w:rPr>
        <w:t>на столе игрушки – домашние или дикие животные. Воспитатель просит детей помочь накормить их. Дети рассматривают овощи, фрукты на подносе, игрушки.  Воспитатель предлагает выбрать корм для зайца. Если корм подобран не правильно, то игрушка -  животное отворачивается.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rStyle w:val="c8"/>
        </w:rPr>
      </w:pPr>
      <w:r w:rsidRPr="008933A3">
        <w:rPr>
          <w:rStyle w:val="c8"/>
        </w:rPr>
        <w:t>Например: морковь  для зайца, осла; яблоко для ежа, капуста для козы, орехи для белки.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rStyle w:val="c8"/>
        </w:rPr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</w:rPr>
        <w:t>«Путаница»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учить классифицировать овощи и фрукты.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овощи, фрукты, ваза, корзина. 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воспитатель показывает детям на подносе овощи и фрукты, говорит, что все они перепутались, а их необходимо разложить правильно, овощи – в корзинку, а фрукты 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в вазу. Дети классифицируют, объясняют выбор.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</w:rPr>
        <w:t>«Разложи по цвету»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знакомить с овощами, фруктами, их особенностями.</w:t>
      </w:r>
    </w:p>
    <w:p w:rsidR="0010041B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Игровое действие: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разложить ово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softHyphen/>
        <w:t>щи и фрукты по цвету по тарелкам.</w:t>
      </w:r>
    </w:p>
    <w:p w:rsidR="008933A3" w:rsidRPr="00EA6EB5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овощи, фрукты, тарелки красного, желтого, зеленого цвета.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lastRenderedPageBreak/>
        <w:t xml:space="preserve">Ход: </w:t>
      </w:r>
      <w:r w:rsidRPr="008933A3">
        <w:t>воспитатель предлагает разложить по цвету фрукты и овощи. Все красные сложить на красную тарелку, зеленые - на зеленую тарелку и т.д. Дети раскладывают, уточняют название, цвет.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</w:rPr>
        <w:t>«Золушка»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8933A3">
        <w:rPr>
          <w:rFonts w:ascii="Times New Roman" w:hAnsi="Times New Roman" w:cs="Times New Roman"/>
          <w:sz w:val="24"/>
          <w:szCs w:val="24"/>
        </w:rPr>
        <w:t>группировать предметы по внешнему признаку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, развивать мелкую моторику.</w:t>
      </w:r>
    </w:p>
    <w:p w:rsidR="008933A3" w:rsidRPr="008933A3" w:rsidRDefault="008933A3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игрушка кошка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7255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поднос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933A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>семена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 xml:space="preserve">(подсолнечника, 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арбуза, дыни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 xml:space="preserve"> коробки с наклее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>нными  картинками  подсолнух, арбуза, дыни</w:t>
      </w:r>
      <w:r w:rsidRPr="008933A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 xml:space="preserve">Ход: </w:t>
      </w:r>
      <w:r w:rsidRPr="008933A3">
        <w:t>воспитатель сообщает, что котенок играл и уронил коробки с семенами, они рассыпались и перемешались. Надо навести порядок</w:t>
      </w:r>
      <w:r w:rsidR="00072550">
        <w:t>,</w:t>
      </w:r>
      <w:r w:rsidRPr="008933A3">
        <w:t xml:space="preserve"> и разложить семена по коробкам.  </w:t>
      </w:r>
    </w:p>
    <w:p w:rsid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</w:p>
    <w:p w:rsidR="00072550" w:rsidRPr="00072550" w:rsidRDefault="00072550" w:rsidP="00072550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072550">
        <w:rPr>
          <w:b/>
          <w:i/>
        </w:rPr>
        <w:t>Игры по ознакомлению с комнатными растениями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«Где спряталась матрешка»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Цель</w:t>
      </w:r>
      <w:r w:rsidRPr="00085133">
        <w:rPr>
          <w:rFonts w:ascii="Times New Roman" w:eastAsia="Times New Roman" w:hAnsi="Times New Roman" w:cs="Times New Roman"/>
          <w:sz w:val="24"/>
          <w:szCs w:val="24"/>
        </w:rPr>
        <w:t xml:space="preserve">: учить находить растение </w:t>
      </w:r>
      <w:r>
        <w:rPr>
          <w:rFonts w:ascii="Times New Roman" w:eastAsia="Times New Roman" w:hAnsi="Times New Roman" w:cs="Times New Roman"/>
          <w:sz w:val="24"/>
          <w:szCs w:val="24"/>
        </w:rPr>
        <w:t>по перечисленным признакам.</w:t>
      </w:r>
    </w:p>
    <w:p w:rsidR="00EA6EB5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5133">
        <w:rPr>
          <w:rFonts w:ascii="Times New Roman" w:eastAsia="Times New Roman" w:hAnsi="Times New Roman" w:cs="Times New Roman"/>
          <w:i/>
          <w:sz w:val="24"/>
          <w:szCs w:val="24"/>
        </w:rPr>
        <w:t>Оборудование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столе расставляют 2-3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тения. </w:t>
      </w:r>
    </w:p>
    <w:p w:rsidR="00072550" w:rsidRPr="00EA6EB5" w:rsidRDefault="00EA6EB5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Правило: </w:t>
      </w:r>
      <w:r>
        <w:rPr>
          <w:rFonts w:ascii="Times New Roman" w:eastAsia="Times New Roman" w:hAnsi="Times New Roman" w:cs="Times New Roman"/>
          <w:sz w:val="24"/>
          <w:szCs w:val="24"/>
        </w:rPr>
        <w:t>смотреть, куда воспитатель прячет матрешку, нельзя.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072550" w:rsidRP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 показывает детям маленькую матрешку, которая «захотела поиграть с ними в прятки» и просит детей закрыть глаза.  В это время прячет игрушку за растени</w:t>
      </w:r>
      <w:r w:rsidR="00EA6EB5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. Затем дети открывают глаза. «Как же найти матрешку? - спрашивает воспи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татель.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Сейчас я ра</w:t>
      </w:r>
      <w:r w:rsidR="00EA6EB5">
        <w:rPr>
          <w:rFonts w:ascii="Times New Roman" w:eastAsia="Times New Roman" w:hAnsi="Times New Roman" w:cs="Times New Roman"/>
          <w:sz w:val="24"/>
          <w:szCs w:val="24"/>
        </w:rPr>
        <w:t>сскажу вам, куда она спряталась</w:t>
      </w:r>
      <w:r>
        <w:rPr>
          <w:rFonts w:ascii="Times New Roman" w:eastAsia="Times New Roman" w:hAnsi="Times New Roman" w:cs="Times New Roman"/>
          <w:sz w:val="24"/>
          <w:szCs w:val="24"/>
        </w:rPr>
        <w:t>. Воспитатель говорит, на что похоже растение, за которым «спряталась» матрешка (на дерево, травку), описывает его стебель, листья (форму, величину, поверхность), цветы, их количество, окраску. Дети слушают, а затем указывают растение и называют его.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«Найди такой же»</w:t>
      </w:r>
    </w:p>
    <w:p w:rsidR="00072550" w:rsidRPr="00085133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085133">
        <w:rPr>
          <w:rFonts w:ascii="Times New Roman" w:eastAsia="Times New Roman" w:hAnsi="Times New Roman" w:cs="Times New Roman"/>
          <w:sz w:val="24"/>
          <w:szCs w:val="24"/>
        </w:rPr>
        <w:t>учить находить растение по описа</w:t>
      </w:r>
      <w:r>
        <w:rPr>
          <w:rFonts w:ascii="Times New Roman" w:eastAsia="Times New Roman" w:hAnsi="Times New Roman" w:cs="Times New Roman"/>
          <w:sz w:val="24"/>
          <w:szCs w:val="24"/>
        </w:rPr>
        <w:t>нию, р</w:t>
      </w:r>
      <w:r w:rsidRPr="00085133">
        <w:rPr>
          <w:rFonts w:ascii="Times New Roman" w:eastAsia="Times New Roman" w:hAnsi="Times New Roman" w:cs="Times New Roman"/>
          <w:sz w:val="24"/>
          <w:szCs w:val="24"/>
        </w:rPr>
        <w:t>азвивать внимание, память.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одинаковые растения (по 2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3) расставлены на двух столах.</w:t>
      </w:r>
    </w:p>
    <w:p w:rsidR="00EA6EB5" w:rsidRPr="00EA6EB5" w:rsidRDefault="00EA6EB5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Правило: </w:t>
      </w:r>
      <w:r>
        <w:rPr>
          <w:rFonts w:ascii="Times New Roman" w:eastAsia="Times New Roman" w:hAnsi="Times New Roman" w:cs="Times New Roman"/>
          <w:sz w:val="24"/>
          <w:szCs w:val="24"/>
        </w:rPr>
        <w:t>показывать узнанное растение можно только по сигналу воспитателя, выслушав его описание.</w:t>
      </w:r>
    </w:p>
    <w:p w:rsidR="00072550" w:rsidRP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 вносит игрушку мишку, говорит, что мишке очень нравятся комнатные растения в нашей группе, но он не знает, их показывает какое-нибудь растение на одном из столов, описывает его характерные признаки, а затем предлагает ребенку найти такое же на другом столе. (Можно попросить детей найти такие же растения в групповой комнате.)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Игру повторяют с каждым из растений, находящихся на столах.</w:t>
      </w:r>
    </w:p>
    <w:p w:rsidR="00EA6EB5" w:rsidRDefault="00EA6EB5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2550" w:rsidRDefault="00EA6EB5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72550">
        <w:rPr>
          <w:rFonts w:ascii="Times New Roman" w:eastAsia="Times New Roman" w:hAnsi="Times New Roman" w:cs="Times New Roman"/>
          <w:b/>
          <w:sz w:val="24"/>
          <w:szCs w:val="24"/>
        </w:rPr>
        <w:t>«Что изменилось»</w:t>
      </w:r>
    </w:p>
    <w:p w:rsidR="00072550" w:rsidRPr="00DB4831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>
        <w:rPr>
          <w:rFonts w:ascii="Times New Roman" w:eastAsia="Times New Roman" w:hAnsi="Times New Roman" w:cs="Times New Roman"/>
          <w:sz w:val="24"/>
          <w:szCs w:val="24"/>
        </w:rPr>
        <w:t>учить находить  предметы по сходству.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двух столах ставят</w:t>
      </w:r>
      <w:r w:rsidR="001004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>3 оди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наковых растения в определенной последовательности, например фикус, цветущая герань, аспарагус.</w:t>
      </w:r>
    </w:p>
    <w:p w:rsidR="00EA6EB5" w:rsidRPr="00EA6EB5" w:rsidRDefault="00EA6EB5" w:rsidP="00EA6EB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Правило: </w:t>
      </w:r>
      <w:r>
        <w:rPr>
          <w:rFonts w:ascii="Times New Roman" w:eastAsia="Times New Roman" w:hAnsi="Times New Roman" w:cs="Times New Roman"/>
          <w:sz w:val="24"/>
          <w:szCs w:val="24"/>
        </w:rPr>
        <w:t>смотреть на то, как воспитатель меняет растения местами, нельзя.</w:t>
      </w:r>
    </w:p>
    <w:p w:rsidR="00072550" w:rsidRP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Ход: </w:t>
      </w:r>
      <w:r>
        <w:rPr>
          <w:rFonts w:ascii="Times New Roman" w:eastAsia="Times New Roman" w:hAnsi="Times New Roman" w:cs="Times New Roman"/>
          <w:sz w:val="24"/>
          <w:szCs w:val="24"/>
        </w:rPr>
        <w:t>воспитатель просит детей хорошо рас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смотреть, как стоят растения, и закрыть глаза. В это время он меняет местами растения на одном столе. А за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тем просит детей переставить горшочки так, как они стояли прежде, сравнивая их расположение с порядком расте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ний  на другом  столе.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некоторых повторений можно провести игру с  одним  набором  растений   (без  зрительного  контроля).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«Угадай растение по описанию»</w:t>
      </w:r>
    </w:p>
    <w:p w:rsidR="00072550" w:rsidRPr="00DB4831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DB4831">
        <w:rPr>
          <w:rFonts w:ascii="Times New Roman" w:eastAsia="Times New Roman" w:hAnsi="Times New Roman" w:cs="Times New Roman"/>
          <w:sz w:val="24"/>
          <w:szCs w:val="24"/>
        </w:rPr>
        <w:t>учить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находить предметы по перечисленным признакам.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Оборудование: </w:t>
      </w:r>
      <w:r>
        <w:rPr>
          <w:rFonts w:ascii="Times New Roman" w:eastAsia="Times New Roman" w:hAnsi="Times New Roman" w:cs="Times New Roman"/>
          <w:sz w:val="24"/>
          <w:szCs w:val="24"/>
        </w:rPr>
        <w:t>для первых игр отбирают не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сколько комнатных растений с заметными отли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чительными признаками. Их расставляют на столе так, чтобы всем детям было хорошо видно каждое ра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стение.</w:t>
      </w:r>
    </w:p>
    <w:p w:rsidR="00072550" w:rsidRPr="00EA6EB5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Правило</w:t>
      </w:r>
      <w:r w:rsidR="00EA6EB5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="00EA6EB5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оказывать растение можно только после рассказа  воспитателя  по его просьбе.</w:t>
      </w:r>
    </w:p>
    <w:p w:rsidR="00072550" w:rsidRPr="0010041B" w:rsidRDefault="0010041B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Ход</w:t>
      </w:r>
      <w:r w:rsidR="0007255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>оспитатель начинает подробно расска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softHyphen/>
        <w:t>зывать об одном из растений. Сначала он, например, отмечает, на что оно похоже («на дерево», на «травку»), затем просит сказать, есть ли у растения стебель. Педа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softHyphen/>
        <w:t>гог обращает внимание детей на форму листьев (круг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лые, овальной формы 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t xml:space="preserve"> как огурчик, узкие, длинные), окраску цветов (основные цвета), их количество на цве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softHyphen/>
        <w:t>тоножке.  Первое описание дается в медленном темпе, так, чтобы дети смогли увидеть и рассмотреть все то, о чем говорит воспитатель. Закончив описание, педагог спра</w:t>
      </w:r>
      <w:r w:rsidR="00072550">
        <w:rPr>
          <w:rFonts w:ascii="Times New Roman" w:eastAsia="Times New Roman" w:hAnsi="Times New Roman" w:cs="Times New Roman"/>
          <w:sz w:val="24"/>
          <w:szCs w:val="24"/>
        </w:rPr>
        <w:softHyphen/>
        <w:t>шивает: «О каком растении я вам рассказала?» Дети показывают растение и, если могут, называют его.</w:t>
      </w:r>
    </w:p>
    <w:p w:rsidR="00072550" w:rsidRDefault="00072550" w:rsidP="0007255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Можно предложить ребятам найти в групповой ком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нате все растения, похожие на описанное.</w:t>
      </w:r>
    </w:p>
    <w:p w:rsidR="00EA6EB5" w:rsidRDefault="00EA6EB5" w:rsidP="000725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</w:rPr>
      </w:pPr>
    </w:p>
    <w:p w:rsidR="008933A3" w:rsidRPr="008933A3" w:rsidRDefault="008933A3" w:rsidP="0007255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</w:rPr>
      </w:pPr>
      <w:r w:rsidRPr="008933A3">
        <w:rPr>
          <w:b/>
          <w:i/>
        </w:rPr>
        <w:t>Словесные  игры</w:t>
      </w:r>
    </w:p>
    <w:p w:rsidR="008933A3" w:rsidRPr="008933A3" w:rsidRDefault="0010041B" w:rsidP="0007255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«Что сажают в огороде</w:t>
      </w:r>
      <w:r w:rsidR="008933A3" w:rsidRPr="008933A3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учить детей классифицировать предметы по определенным признакам (по месту произрастания, по способу применения)</w:t>
      </w:r>
      <w:r w:rsidR="0010041B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>развивать внимание, речь.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Правило: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отвечать на вопросы водящего нужно только «да» или «нет».  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Ход: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 спрашивает: «Дети, вы знаете,  что сажают в огороде? Давайте поиграем: я буду называть разные предметы, а вы  внимательно слушайте. Если я назову то, что сажают в огороде, то вы скажете «да» и будете хлопать, если же это в огороде не растет,  то вы скажете «нет» и будете топать.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«Подскажи словечко»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закрепление представлений о природе, развитие речи, находчивости, быстроты реакции.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Ход: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 начинает фразу, а дети ее заканчивают. Например: у медвежонка  мама  –  медведица, а у бельчонка – белка.  Затем, наоборот:  у коровы</w:t>
      </w:r>
      <w:r w:rsidR="000725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72550" w:rsidRPr="008933A3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теленок, а у овцы – ягненок.  Корова мычит, а лягушка … Ворона каркает, а воробей … и т.д.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«Назови цветы на клумбе»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закреплять представления о цветах, обогащать словарный запас. 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Ход: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 предлагает по описанию угадать и назвать цветок, растущий на нашей клумбе. Например, длинный стебель, желтая серединка, белые лепестки. Ребенок называет цветок, если правильно угадал, получает фишку.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«Кто знает, пусть продолжает»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закрепление представлений о природе, развитие навыков обобщения.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Ход: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 называет обобщающее слово, а дети – слова, относящиеся к данному значению. Например: Птицы </w:t>
      </w:r>
      <w:r w:rsidR="00EA6EB5" w:rsidRPr="008933A3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это (ворона, попугай, гусь и т.д.) Или воспитатель называет видовое понятие,  а дети – обобщающее слово. Например: малина, клубника, смородина – это (ягоды).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«Загадки»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 xml:space="preserve"> закрепление представлений о живых существах, обитающих в воде и у воды.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Ход: 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>Дети отгадывают загадки о водных и око</w:t>
      </w:r>
      <w:r w:rsidR="00EA6EB5">
        <w:rPr>
          <w:rFonts w:ascii="Times New Roman" w:hAnsi="Times New Roman" w:cs="Times New Roman"/>
          <w:sz w:val="24"/>
          <w:szCs w:val="24"/>
          <w:lang w:eastAsia="ru-RU"/>
        </w:rPr>
        <w:t>ловодных животных и растениях (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>рыбы, лягушка,  улитка,  утка, гусь, бобр, камыш, кувшинка, и др.).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933A3">
        <w:rPr>
          <w:b/>
          <w:color w:val="000000"/>
        </w:rPr>
        <w:t>«Лишнее словечко»</w:t>
      </w:r>
    </w:p>
    <w:p w:rsidR="008933A3" w:rsidRPr="008933A3" w:rsidRDefault="008933A3" w:rsidP="00EA6EB5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>закрепление представлений о природе, развитие навыков обобщения.</w:t>
      </w: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33A3">
        <w:rPr>
          <w:i/>
          <w:color w:val="000000"/>
        </w:rPr>
        <w:t>Ход:</w:t>
      </w:r>
      <w:r w:rsidRPr="008933A3">
        <w:rPr>
          <w:color w:val="000000"/>
        </w:rPr>
        <w:t xml:space="preserve"> воспитатель называет слова и предлагает ребенку назвать «лишнее» слово, а</w:t>
      </w:r>
      <w:r w:rsidR="00EA6EB5">
        <w:rPr>
          <w:color w:val="000000"/>
        </w:rPr>
        <w:t xml:space="preserve"> затем объяснить, </w:t>
      </w:r>
      <w:r w:rsidRPr="008933A3">
        <w:rPr>
          <w:color w:val="000000"/>
        </w:rPr>
        <w:t>почему это слово «лишнее».</w:t>
      </w: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33A3">
        <w:rPr>
          <w:color w:val="000000"/>
        </w:rPr>
        <w:t>Волк, собака, лиса, заяц</w:t>
      </w: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33A3">
        <w:rPr>
          <w:color w:val="000000"/>
        </w:rPr>
        <w:t>Роза, тюльпан,  василек</w:t>
      </w: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33A3">
        <w:rPr>
          <w:color w:val="000000"/>
        </w:rPr>
        <w:t>Тополь, клубника, береза</w:t>
      </w: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933A3">
        <w:rPr>
          <w:color w:val="000000"/>
        </w:rPr>
        <w:lastRenderedPageBreak/>
        <w:t>Малина, помидор, смородина и другие сочетания.</w:t>
      </w: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933A3" w:rsidRPr="008933A3" w:rsidRDefault="008933A3" w:rsidP="00EA6EB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8933A3">
        <w:rPr>
          <w:b/>
          <w:color w:val="000000"/>
        </w:rPr>
        <w:t>«Что летом бывает»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933A3">
        <w:rPr>
          <w:rFonts w:ascii="Times New Roman" w:hAnsi="Times New Roman" w:cs="Times New Roman"/>
          <w:i/>
          <w:sz w:val="24"/>
          <w:szCs w:val="24"/>
          <w:lang w:eastAsia="ru-RU"/>
        </w:rPr>
        <w:t>Цель:</w:t>
      </w:r>
      <w:r w:rsidRPr="008933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33A3">
        <w:rPr>
          <w:rFonts w:ascii="Times New Roman" w:hAnsi="Times New Roman" w:cs="Times New Roman"/>
          <w:sz w:val="24"/>
          <w:szCs w:val="24"/>
          <w:lang w:eastAsia="ru-RU"/>
        </w:rPr>
        <w:t>закрепление представлений о природе, развитие навыков обобщения.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Ход: </w:t>
      </w:r>
      <w:r w:rsidRPr="008933A3">
        <w:rPr>
          <w:rFonts w:ascii="Times New Roman" w:hAnsi="Times New Roman" w:cs="Times New Roman"/>
          <w:color w:val="000000"/>
          <w:sz w:val="24"/>
          <w:szCs w:val="24"/>
        </w:rPr>
        <w:t>воспитатель задает детям вопросы, дети отвечают.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color w:val="000000"/>
          <w:sz w:val="24"/>
          <w:szCs w:val="24"/>
        </w:rPr>
        <w:t>Летом снег идет?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color w:val="000000"/>
          <w:sz w:val="24"/>
          <w:szCs w:val="24"/>
        </w:rPr>
        <w:t>Летом листопад бывает?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color w:val="000000"/>
          <w:sz w:val="24"/>
          <w:szCs w:val="24"/>
        </w:rPr>
        <w:t>Ягоды созревают?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color w:val="000000"/>
          <w:sz w:val="24"/>
          <w:szCs w:val="24"/>
        </w:rPr>
        <w:t>Льдом реки покрываются?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color w:val="000000"/>
          <w:sz w:val="24"/>
          <w:szCs w:val="24"/>
        </w:rPr>
        <w:t>Можно купаться и загорать.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color w:val="000000"/>
          <w:sz w:val="24"/>
          <w:szCs w:val="24"/>
        </w:rPr>
        <w:t>Птицы на юг улетают?  И другие вопросы.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b/>
          <w:color w:val="000000"/>
          <w:sz w:val="24"/>
          <w:szCs w:val="24"/>
        </w:rPr>
        <w:t>«В саду, на огороде»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i/>
          <w:color w:val="000000"/>
          <w:sz w:val="24"/>
          <w:szCs w:val="24"/>
        </w:rPr>
        <w:t>Цель:</w:t>
      </w:r>
      <w:r w:rsidRPr="008933A3">
        <w:rPr>
          <w:rFonts w:ascii="Times New Roman" w:hAnsi="Times New Roman" w:cs="Times New Roman"/>
          <w:color w:val="000000"/>
          <w:sz w:val="24"/>
          <w:szCs w:val="24"/>
        </w:rPr>
        <w:t xml:space="preserve"> закрепить знания о произрастании овощей и фруктов.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3A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Ход: </w:t>
      </w:r>
      <w:r w:rsidRPr="008933A3">
        <w:rPr>
          <w:rFonts w:ascii="Times New Roman" w:hAnsi="Times New Roman" w:cs="Times New Roman"/>
          <w:color w:val="000000"/>
          <w:sz w:val="24"/>
          <w:szCs w:val="24"/>
        </w:rPr>
        <w:t>воспитатель  показывает детям фрукты и овощи, дети должны ответить, что где растет. Например, воспитатель показывает яблоко, ребенок отвечает: Яблоко растет в саду. Воспитатель показывает морковь, ребенок отвечает:  Морковь растет на огороде.</w:t>
      </w:r>
    </w:p>
    <w:p w:rsidR="008933A3" w:rsidRPr="008933A3" w:rsidRDefault="008933A3" w:rsidP="00072550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</w:rPr>
        <w:t xml:space="preserve">«Живое - неживое»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>Цель:</w:t>
      </w:r>
      <w:r w:rsidRPr="008933A3">
        <w:t xml:space="preserve"> закрепить представление у детей об основных признаках живой природы. </w:t>
      </w:r>
    </w:p>
    <w:p w:rsidR="008933A3" w:rsidRPr="008933A3" w:rsidRDefault="00EA6EB5" w:rsidP="00072550">
      <w:pPr>
        <w:pStyle w:val="c1"/>
        <w:shd w:val="clear" w:color="auto" w:fill="FFFFFF"/>
        <w:spacing w:before="0" w:beforeAutospacing="0" w:after="0" w:afterAutospacing="0"/>
        <w:jc w:val="both"/>
      </w:pPr>
      <w:r>
        <w:rPr>
          <w:i/>
        </w:rPr>
        <w:t>Оборудование</w:t>
      </w:r>
      <w:r w:rsidR="008933A3" w:rsidRPr="008933A3">
        <w:rPr>
          <w:i/>
        </w:rPr>
        <w:t>:</w:t>
      </w:r>
      <w:r w:rsidR="008933A3" w:rsidRPr="008933A3">
        <w:t xml:space="preserve"> мяч.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>Ход:</w:t>
      </w:r>
      <w:r w:rsidRPr="008933A3">
        <w:t xml:space="preserve"> дети становятся в круг. Ведущий бросает мяч и называет живой или неживой объект природы. Ребенок, поймав мяч должен ответить: «живое» или «неживое».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</w:rPr>
        <w:t>«Съедобное – несъедобное»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>Цель:</w:t>
      </w:r>
      <w:r w:rsidRPr="008933A3">
        <w:t xml:space="preserve"> закрепить представление у детей о съедобных продуктах, стимулировать речевое общение.</w:t>
      </w:r>
    </w:p>
    <w:p w:rsidR="008933A3" w:rsidRPr="008933A3" w:rsidRDefault="00EA6EB5" w:rsidP="00072550">
      <w:pPr>
        <w:pStyle w:val="c1"/>
        <w:shd w:val="clear" w:color="auto" w:fill="FFFFFF"/>
        <w:spacing w:before="0" w:beforeAutospacing="0" w:after="0" w:afterAutospacing="0"/>
        <w:jc w:val="both"/>
      </w:pPr>
      <w:r>
        <w:rPr>
          <w:i/>
        </w:rPr>
        <w:t>Оборудование</w:t>
      </w:r>
      <w:r w:rsidR="008933A3" w:rsidRPr="008933A3">
        <w:rPr>
          <w:i/>
        </w:rPr>
        <w:t>:</w:t>
      </w:r>
      <w:r w:rsidR="008933A3" w:rsidRPr="008933A3">
        <w:t xml:space="preserve"> мяч.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>Ход:</w:t>
      </w:r>
      <w:r w:rsidRPr="008933A3">
        <w:t xml:space="preserve"> дети становятся в круг. Ведущий бросает мяч и называет съедобные продукты и предметы. Ребенок, поймав мяч должен ответить: «съедобное» или «несъедобное». 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  <w:rPr>
          <w:b/>
        </w:rPr>
      </w:pPr>
      <w:r w:rsidRPr="008933A3">
        <w:rPr>
          <w:b/>
        </w:rPr>
        <w:t xml:space="preserve"> «Кто летает, прыгает?»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t xml:space="preserve"> </w:t>
      </w:r>
      <w:r w:rsidRPr="008933A3">
        <w:rPr>
          <w:i/>
        </w:rPr>
        <w:t>Цель:</w:t>
      </w:r>
      <w:r w:rsidRPr="008933A3">
        <w:t xml:space="preserve"> классифицировать  насекомых, по принципу – летают, прыгают.</w:t>
      </w:r>
    </w:p>
    <w:p w:rsidR="008933A3" w:rsidRPr="008933A3" w:rsidRDefault="00EA6EB5" w:rsidP="00072550">
      <w:pPr>
        <w:pStyle w:val="c1"/>
        <w:shd w:val="clear" w:color="auto" w:fill="FFFFFF"/>
        <w:spacing w:before="0" w:beforeAutospacing="0" w:after="0" w:afterAutospacing="0"/>
        <w:jc w:val="both"/>
      </w:pPr>
      <w:r>
        <w:rPr>
          <w:i/>
        </w:rPr>
        <w:t>Оборудование</w:t>
      </w:r>
      <w:r w:rsidR="008933A3" w:rsidRPr="008933A3">
        <w:rPr>
          <w:i/>
        </w:rPr>
        <w:t>:</w:t>
      </w:r>
      <w:r w:rsidR="008933A3" w:rsidRPr="008933A3">
        <w:t xml:space="preserve"> картинки с изображением насекомых</w:t>
      </w:r>
    </w:p>
    <w:p w:rsidR="008933A3" w:rsidRPr="008933A3" w:rsidRDefault="008933A3" w:rsidP="00072550">
      <w:pPr>
        <w:pStyle w:val="c1"/>
        <w:shd w:val="clear" w:color="auto" w:fill="FFFFFF"/>
        <w:spacing w:before="0" w:beforeAutospacing="0" w:after="0" w:afterAutospacing="0"/>
        <w:jc w:val="both"/>
      </w:pPr>
      <w:r w:rsidRPr="008933A3">
        <w:rPr>
          <w:i/>
        </w:rPr>
        <w:t>Ход:</w:t>
      </w:r>
      <w:r w:rsidRPr="008933A3">
        <w:t xml:space="preserve"> воспитатель показывает картинки с изображением насекомых и предлагает назвать и показать, кто из них летает, кто ползает, кто прыгает. Например, показывает картинку с изображением кузнечика, ребенок называет «кузнечик» и прыгает на месте, воспитатель показывает картинку с изображением стрекозы, ребенок говорит «стрекоза» и делает махи руками и т.д.</w:t>
      </w:r>
    </w:p>
    <w:p w:rsidR="00D355A5" w:rsidRDefault="00D355A5"/>
    <w:sectPr w:rsidR="00D355A5" w:rsidSect="00EA6EB5">
      <w:footerReference w:type="default" r:id="rId6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AF0" w:rsidRDefault="00443AF0" w:rsidP="0010041B">
      <w:pPr>
        <w:spacing w:after="0" w:line="240" w:lineRule="auto"/>
      </w:pPr>
      <w:r>
        <w:separator/>
      </w:r>
    </w:p>
  </w:endnote>
  <w:endnote w:type="continuationSeparator" w:id="1">
    <w:p w:rsidR="00443AF0" w:rsidRDefault="00443AF0" w:rsidP="00100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39020"/>
      <w:docPartObj>
        <w:docPartGallery w:val="Page Numbers (Bottom of Page)"/>
        <w:docPartUnique/>
      </w:docPartObj>
    </w:sdtPr>
    <w:sdtContent>
      <w:p w:rsidR="0010041B" w:rsidRDefault="0010041B">
        <w:pPr>
          <w:pStyle w:val="a7"/>
          <w:jc w:val="center"/>
        </w:pPr>
        <w:fldSimple w:instr=" PAGE   \* MERGEFORMAT ">
          <w:r w:rsidR="00171A8D">
            <w:rPr>
              <w:noProof/>
            </w:rPr>
            <w:t>2</w:t>
          </w:r>
        </w:fldSimple>
      </w:p>
    </w:sdtContent>
  </w:sdt>
  <w:p w:rsidR="0010041B" w:rsidRDefault="001004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AF0" w:rsidRDefault="00443AF0" w:rsidP="0010041B">
      <w:pPr>
        <w:spacing w:after="0" w:line="240" w:lineRule="auto"/>
      </w:pPr>
      <w:r>
        <w:separator/>
      </w:r>
    </w:p>
  </w:footnote>
  <w:footnote w:type="continuationSeparator" w:id="1">
    <w:p w:rsidR="00443AF0" w:rsidRDefault="00443AF0" w:rsidP="001004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3A3"/>
    <w:rsid w:val="00072550"/>
    <w:rsid w:val="0010041B"/>
    <w:rsid w:val="00171A8D"/>
    <w:rsid w:val="00443AF0"/>
    <w:rsid w:val="008933A3"/>
    <w:rsid w:val="00D355A5"/>
    <w:rsid w:val="00EA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933A3"/>
    <w:pPr>
      <w:spacing w:after="0" w:line="240" w:lineRule="auto"/>
    </w:pPr>
  </w:style>
  <w:style w:type="paragraph" w:customStyle="1" w:styleId="c1">
    <w:name w:val="c1"/>
    <w:basedOn w:val="a"/>
    <w:uiPriority w:val="99"/>
    <w:semiHidden/>
    <w:rsid w:val="00893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semiHidden/>
    <w:rsid w:val="00893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933A3"/>
  </w:style>
  <w:style w:type="character" w:customStyle="1" w:styleId="c5">
    <w:name w:val="c5"/>
    <w:basedOn w:val="a0"/>
    <w:rsid w:val="008933A3"/>
  </w:style>
  <w:style w:type="paragraph" w:styleId="a5">
    <w:name w:val="header"/>
    <w:basedOn w:val="a"/>
    <w:link w:val="a6"/>
    <w:uiPriority w:val="99"/>
    <w:semiHidden/>
    <w:unhideWhenUsed/>
    <w:rsid w:val="00100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041B"/>
  </w:style>
  <w:style w:type="paragraph" w:styleId="a7">
    <w:name w:val="footer"/>
    <w:basedOn w:val="a"/>
    <w:link w:val="a8"/>
    <w:uiPriority w:val="99"/>
    <w:unhideWhenUsed/>
    <w:rsid w:val="00100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0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</dc:creator>
  <cp:lastModifiedBy>Татьяна Михайловна</cp:lastModifiedBy>
  <cp:revision>2</cp:revision>
  <dcterms:created xsi:type="dcterms:W3CDTF">2022-03-30T14:22:00Z</dcterms:created>
  <dcterms:modified xsi:type="dcterms:W3CDTF">2022-03-30T15:07:00Z</dcterms:modified>
</cp:coreProperties>
</file>